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3B5AA" w14:textId="77777777" w:rsidR="009C426A" w:rsidRDefault="009C426A" w:rsidP="009C426A">
      <w:pPr>
        <w:jc w:val="center"/>
        <w:rPr>
          <w:rFonts w:eastAsia="Times New Roman" w:cstheme="minorHAnsi"/>
          <w:b/>
          <w:sz w:val="40"/>
          <w:szCs w:val="28"/>
          <w:lang w:eastAsia="en-AU"/>
        </w:rPr>
      </w:pPr>
    </w:p>
    <w:p w14:paraId="4722AEC5" w14:textId="51E80F67" w:rsidR="009C426A" w:rsidRPr="000B4AA8" w:rsidRDefault="009C426A" w:rsidP="009C426A">
      <w:pPr>
        <w:jc w:val="center"/>
        <w:rPr>
          <w:rFonts w:eastAsia="Times New Roman" w:cstheme="minorHAnsi"/>
          <w:b/>
          <w:sz w:val="40"/>
          <w:szCs w:val="28"/>
          <w:lang w:eastAsia="en-AU"/>
        </w:rPr>
      </w:pPr>
      <w:r>
        <w:rPr>
          <w:rFonts w:eastAsia="Times New Roman" w:cstheme="minorHAnsi"/>
          <w:b/>
          <w:sz w:val="40"/>
          <w:szCs w:val="28"/>
          <w:lang w:eastAsia="en-AU"/>
        </w:rPr>
        <w:t>Example experiments</w:t>
      </w:r>
    </w:p>
    <w:p w14:paraId="1897981B" w14:textId="77777777" w:rsidR="009C426A" w:rsidRDefault="009C426A" w:rsidP="009C426A">
      <w:pPr>
        <w:rPr>
          <w:rFonts w:eastAsia="Times New Roman" w:cstheme="minorHAnsi"/>
          <w:sz w:val="24"/>
          <w:szCs w:val="28"/>
          <w:lang w:eastAsia="en-AU"/>
        </w:rPr>
      </w:pPr>
      <w:r w:rsidRPr="00944B72">
        <w:rPr>
          <w:rFonts w:eastAsia="Times New Roman" w:cstheme="minorHAnsi"/>
          <w:sz w:val="24"/>
          <w:szCs w:val="28"/>
          <w:lang w:eastAsia="en-AU"/>
        </w:rPr>
        <w:t xml:space="preserve">We encourage each class to design their own experiment, but here are some suggestions </w:t>
      </w:r>
      <w:r>
        <w:rPr>
          <w:rFonts w:eastAsia="Times New Roman" w:cstheme="minorHAnsi"/>
          <w:sz w:val="24"/>
          <w:szCs w:val="28"/>
          <w:lang w:eastAsia="en-AU"/>
        </w:rPr>
        <w:t xml:space="preserve">that </w:t>
      </w:r>
      <w:r w:rsidRPr="00944B72">
        <w:rPr>
          <w:rFonts w:eastAsia="Times New Roman" w:cstheme="minorHAnsi"/>
          <w:sz w:val="24"/>
          <w:szCs w:val="28"/>
          <w:lang w:eastAsia="en-AU"/>
        </w:rPr>
        <w:t>have worked well in the past with our equipment:</w:t>
      </w:r>
    </w:p>
    <w:p w14:paraId="0AB303CD" w14:textId="77777777" w:rsidR="009C426A" w:rsidRPr="00944B72" w:rsidRDefault="009C426A" w:rsidP="009C426A">
      <w:pPr>
        <w:rPr>
          <w:rFonts w:eastAsia="Times New Roman" w:cstheme="minorHAnsi"/>
          <w:sz w:val="24"/>
          <w:szCs w:val="28"/>
          <w:lang w:eastAsia="en-AU"/>
        </w:rPr>
      </w:pPr>
    </w:p>
    <w:p w14:paraId="10A58799" w14:textId="77777777" w:rsidR="009C426A" w:rsidRPr="00944B72" w:rsidRDefault="009C426A" w:rsidP="009C426A">
      <w:pPr>
        <w:pStyle w:val="ListParagraph"/>
        <w:numPr>
          <w:ilvl w:val="0"/>
          <w:numId w:val="13"/>
        </w:numPr>
        <w:spacing w:after="200" w:line="276" w:lineRule="auto"/>
        <w:rPr>
          <w:rFonts w:eastAsia="Times New Roman" w:cstheme="minorHAnsi"/>
          <w:b/>
          <w:szCs w:val="28"/>
          <w:lang w:eastAsia="en-AU"/>
        </w:rPr>
      </w:pPr>
      <w:r w:rsidRPr="00944B72">
        <w:rPr>
          <w:rFonts w:eastAsia="Times New Roman" w:cstheme="minorHAnsi"/>
          <w:b/>
          <w:szCs w:val="28"/>
          <w:lang w:eastAsia="en-AU"/>
        </w:rPr>
        <w:t>Radioactivity versus distance</w:t>
      </w:r>
    </w:p>
    <w:p w14:paraId="394FADEF" w14:textId="3E5DA62E" w:rsidR="009C426A" w:rsidRDefault="009C426A" w:rsidP="009C426A">
      <w:pPr>
        <w:pStyle w:val="ListParagraph"/>
        <w:rPr>
          <w:rFonts w:eastAsia="Times New Roman" w:cstheme="minorHAnsi"/>
          <w:szCs w:val="28"/>
          <w:lang w:eastAsia="en-AU"/>
        </w:rPr>
      </w:pPr>
      <w:r w:rsidRPr="00944B72">
        <w:rPr>
          <w:rFonts w:eastAsia="Times New Roman" w:cstheme="minorHAnsi"/>
          <w:szCs w:val="28"/>
          <w:lang w:eastAsia="en-AU"/>
        </w:rPr>
        <w:t xml:space="preserve">Use a scintillation counter to measure gamma radiation from uranium ore at different distances along a ruler. Students can make predictions about how radioactivity changes with </w:t>
      </w:r>
      <w:proofErr w:type="gramStart"/>
      <w:r w:rsidRPr="00944B72">
        <w:rPr>
          <w:rFonts w:eastAsia="Times New Roman" w:cstheme="minorHAnsi"/>
          <w:szCs w:val="28"/>
          <w:lang w:eastAsia="en-AU"/>
        </w:rPr>
        <w:t>distance, and</w:t>
      </w:r>
      <w:proofErr w:type="gramEnd"/>
      <w:r w:rsidRPr="00944B72">
        <w:rPr>
          <w:rFonts w:eastAsia="Times New Roman" w:cstheme="minorHAnsi"/>
          <w:szCs w:val="28"/>
          <w:lang w:eastAsia="en-AU"/>
        </w:rPr>
        <w:t xml:space="preserve"> can plot this on a graph.</w:t>
      </w:r>
    </w:p>
    <w:p w14:paraId="29BD110C" w14:textId="77777777" w:rsidR="009C426A" w:rsidRPr="00944B72" w:rsidRDefault="009C426A" w:rsidP="009C426A">
      <w:pPr>
        <w:pStyle w:val="ListParagraph"/>
        <w:rPr>
          <w:rFonts w:eastAsia="Times New Roman" w:cstheme="minorHAnsi"/>
          <w:szCs w:val="28"/>
          <w:lang w:eastAsia="en-AU"/>
        </w:rPr>
      </w:pPr>
    </w:p>
    <w:p w14:paraId="40D069E3" w14:textId="77777777" w:rsidR="009C426A" w:rsidRPr="00944B72" w:rsidRDefault="009C426A" w:rsidP="009C426A">
      <w:pPr>
        <w:pStyle w:val="ListParagraph"/>
        <w:numPr>
          <w:ilvl w:val="0"/>
          <w:numId w:val="13"/>
        </w:numPr>
        <w:spacing w:after="200" w:line="276" w:lineRule="auto"/>
        <w:rPr>
          <w:rFonts w:eastAsia="Times New Roman" w:cstheme="minorHAnsi"/>
          <w:b/>
          <w:szCs w:val="28"/>
          <w:lang w:eastAsia="en-AU"/>
        </w:rPr>
      </w:pPr>
      <w:r w:rsidRPr="00944B72">
        <w:rPr>
          <w:rFonts w:eastAsia="Times New Roman" w:cstheme="minorHAnsi"/>
          <w:b/>
          <w:szCs w:val="28"/>
          <w:lang w:eastAsia="en-AU"/>
        </w:rPr>
        <w:t>Observing radiation in a cloud chamber</w:t>
      </w:r>
    </w:p>
    <w:p w14:paraId="167B0EEC" w14:textId="5543C722" w:rsidR="009C426A" w:rsidRDefault="009C426A" w:rsidP="009C426A">
      <w:pPr>
        <w:pStyle w:val="ListParagraph"/>
        <w:rPr>
          <w:rFonts w:eastAsia="Times New Roman" w:cstheme="minorHAnsi"/>
          <w:szCs w:val="28"/>
          <w:lang w:eastAsia="en-AU"/>
        </w:rPr>
      </w:pPr>
      <w:r w:rsidRPr="00944B72">
        <w:rPr>
          <w:rFonts w:eastAsia="Times New Roman" w:cstheme="minorHAnsi"/>
          <w:szCs w:val="28"/>
          <w:lang w:eastAsia="en-AU"/>
        </w:rPr>
        <w:t xml:space="preserve">Observe vapour trails left by naturally occurring alpha and beta radiation, </w:t>
      </w:r>
      <w:proofErr w:type="gramStart"/>
      <w:r w:rsidRPr="00944B72">
        <w:rPr>
          <w:rFonts w:eastAsia="Times New Roman" w:cstheme="minorHAnsi"/>
          <w:szCs w:val="28"/>
          <w:lang w:eastAsia="en-AU"/>
        </w:rPr>
        <w:t>protons</w:t>
      </w:r>
      <w:proofErr w:type="gramEnd"/>
      <w:r w:rsidRPr="00944B72">
        <w:rPr>
          <w:rFonts w:eastAsia="Times New Roman" w:cstheme="minorHAnsi"/>
          <w:szCs w:val="28"/>
          <w:lang w:eastAsia="en-AU"/>
        </w:rPr>
        <w:t xml:space="preserve"> and muons. Observe more vapour trails when a thorium welding rod is inserted into the cloud chamber. Students can draw diagrams of vapour trails created by different types of </w:t>
      </w:r>
      <w:proofErr w:type="gramStart"/>
      <w:r w:rsidRPr="00944B72">
        <w:rPr>
          <w:rFonts w:eastAsia="Times New Roman" w:cstheme="minorHAnsi"/>
          <w:szCs w:val="28"/>
          <w:lang w:eastAsia="en-AU"/>
        </w:rPr>
        <w:t>radiation, and</w:t>
      </w:r>
      <w:proofErr w:type="gramEnd"/>
      <w:r w:rsidRPr="00944B72">
        <w:rPr>
          <w:rFonts w:eastAsia="Times New Roman" w:cstheme="minorHAnsi"/>
          <w:szCs w:val="28"/>
          <w:lang w:eastAsia="en-AU"/>
        </w:rPr>
        <w:t xml:space="preserve"> estimate the number of vapour trails observed in a given area during a given time.</w:t>
      </w:r>
    </w:p>
    <w:p w14:paraId="243B5206" w14:textId="77777777" w:rsidR="009C426A" w:rsidRPr="00944B72" w:rsidRDefault="009C426A" w:rsidP="009C426A">
      <w:pPr>
        <w:pStyle w:val="ListParagraph"/>
        <w:rPr>
          <w:rFonts w:eastAsia="Times New Roman" w:cstheme="minorHAnsi"/>
          <w:szCs w:val="28"/>
          <w:lang w:eastAsia="en-AU"/>
        </w:rPr>
      </w:pPr>
    </w:p>
    <w:p w14:paraId="09F824F7" w14:textId="77777777" w:rsidR="009C426A" w:rsidRPr="00944B72" w:rsidRDefault="009C426A" w:rsidP="009C426A">
      <w:pPr>
        <w:pStyle w:val="ListParagraph"/>
        <w:numPr>
          <w:ilvl w:val="0"/>
          <w:numId w:val="13"/>
        </w:numPr>
        <w:spacing w:after="200" w:line="276" w:lineRule="auto"/>
        <w:rPr>
          <w:rFonts w:eastAsia="Times New Roman" w:cstheme="minorHAnsi"/>
          <w:b/>
          <w:szCs w:val="28"/>
          <w:lang w:eastAsia="en-AU"/>
        </w:rPr>
      </w:pPr>
      <w:r w:rsidRPr="00944B72">
        <w:rPr>
          <w:rFonts w:eastAsia="Times New Roman" w:cstheme="minorHAnsi"/>
          <w:b/>
          <w:szCs w:val="28"/>
          <w:lang w:eastAsia="en-AU"/>
        </w:rPr>
        <w:t>Shielding radiation</w:t>
      </w:r>
    </w:p>
    <w:p w14:paraId="0FAED82C" w14:textId="12C66E86" w:rsidR="009C426A" w:rsidRDefault="009C426A" w:rsidP="009C426A">
      <w:pPr>
        <w:pStyle w:val="ListParagraph"/>
        <w:rPr>
          <w:rFonts w:eastAsia="Times New Roman" w:cstheme="minorHAnsi"/>
          <w:b/>
          <w:szCs w:val="28"/>
          <w:lang w:eastAsia="en-AU"/>
        </w:rPr>
      </w:pPr>
      <w:r w:rsidRPr="00944B72">
        <w:rPr>
          <w:rFonts w:eastAsia="Times New Roman" w:cstheme="minorHAnsi"/>
          <w:szCs w:val="28"/>
          <w:lang w:eastAsia="en-AU"/>
        </w:rPr>
        <w:t xml:space="preserve">Use a scintillation counter to measure the radioactivity of alpha, </w:t>
      </w:r>
      <w:proofErr w:type="gramStart"/>
      <w:r w:rsidRPr="00944B72">
        <w:rPr>
          <w:rFonts w:eastAsia="Times New Roman" w:cstheme="minorHAnsi"/>
          <w:szCs w:val="28"/>
          <w:lang w:eastAsia="en-AU"/>
        </w:rPr>
        <w:t>beta</w:t>
      </w:r>
      <w:proofErr w:type="gramEnd"/>
      <w:r w:rsidRPr="00944B72">
        <w:rPr>
          <w:rFonts w:eastAsia="Times New Roman" w:cstheme="minorHAnsi"/>
          <w:szCs w:val="28"/>
          <w:lang w:eastAsia="en-AU"/>
        </w:rPr>
        <w:t xml:space="preserve"> and gamma radiation sources with different types of shielding, including paper, aluminium, lead and water. Students can test which type of shielding will work best for different types of radiation, or test how the thickness of a particular type of shielding affects transmitted radiation.</w:t>
      </w:r>
      <w:r w:rsidRPr="00944B72">
        <w:rPr>
          <w:rFonts w:eastAsia="Times New Roman" w:cstheme="minorHAnsi"/>
          <w:b/>
          <w:szCs w:val="28"/>
          <w:lang w:eastAsia="en-AU"/>
        </w:rPr>
        <w:t xml:space="preserve"> </w:t>
      </w:r>
    </w:p>
    <w:p w14:paraId="618AC2F3" w14:textId="77777777" w:rsidR="009C426A" w:rsidRPr="00944B72" w:rsidRDefault="009C426A" w:rsidP="009C426A">
      <w:pPr>
        <w:pStyle w:val="ListParagraph"/>
        <w:rPr>
          <w:rFonts w:eastAsia="Times New Roman" w:cstheme="minorHAnsi"/>
          <w:szCs w:val="28"/>
          <w:lang w:eastAsia="en-AU"/>
        </w:rPr>
      </w:pPr>
    </w:p>
    <w:p w14:paraId="41A7CB8D" w14:textId="77777777" w:rsidR="009C426A" w:rsidRPr="00944B72" w:rsidRDefault="009C426A" w:rsidP="009C426A">
      <w:pPr>
        <w:pStyle w:val="ListParagraph"/>
        <w:numPr>
          <w:ilvl w:val="0"/>
          <w:numId w:val="13"/>
        </w:numPr>
        <w:spacing w:after="200" w:line="276" w:lineRule="auto"/>
        <w:rPr>
          <w:rFonts w:eastAsia="Times New Roman" w:cstheme="minorHAnsi"/>
          <w:szCs w:val="28"/>
          <w:lang w:eastAsia="en-AU"/>
        </w:rPr>
      </w:pPr>
      <w:r w:rsidRPr="00944B72">
        <w:rPr>
          <w:rFonts w:eastAsia="Times New Roman" w:cstheme="minorHAnsi"/>
          <w:b/>
          <w:szCs w:val="28"/>
          <w:lang w:eastAsia="en-AU"/>
        </w:rPr>
        <w:t>Radioactivity of different objects</w:t>
      </w:r>
    </w:p>
    <w:p w14:paraId="5D38C992" w14:textId="77777777" w:rsidR="009C426A" w:rsidRPr="00944B72" w:rsidRDefault="009C426A" w:rsidP="009C426A">
      <w:pPr>
        <w:pStyle w:val="ListParagraph"/>
        <w:rPr>
          <w:rFonts w:eastAsia="Times New Roman" w:cstheme="minorHAnsi"/>
          <w:szCs w:val="28"/>
          <w:lang w:eastAsia="en-AU"/>
        </w:rPr>
      </w:pPr>
      <w:r w:rsidRPr="00944B72">
        <w:rPr>
          <w:rFonts w:eastAsia="Times New Roman" w:cstheme="minorHAnsi"/>
          <w:szCs w:val="28"/>
          <w:lang w:eastAsia="en-AU"/>
        </w:rPr>
        <w:t xml:space="preserve">Use a scintillation counter to measure the radioactivity of various objects. Students can make predictions about the most and least radioactive </w:t>
      </w:r>
      <w:proofErr w:type="gramStart"/>
      <w:r w:rsidRPr="00944B72">
        <w:rPr>
          <w:rFonts w:eastAsia="Times New Roman" w:cstheme="minorHAnsi"/>
          <w:szCs w:val="28"/>
          <w:lang w:eastAsia="en-AU"/>
        </w:rPr>
        <w:t>object, and</w:t>
      </w:r>
      <w:proofErr w:type="gramEnd"/>
      <w:r w:rsidRPr="00944B72">
        <w:rPr>
          <w:rFonts w:eastAsia="Times New Roman" w:cstheme="minorHAnsi"/>
          <w:szCs w:val="28"/>
          <w:lang w:eastAsia="en-AU"/>
        </w:rPr>
        <w:t xml:space="preserve"> can tabulate and graph their results.</w:t>
      </w:r>
    </w:p>
    <w:p w14:paraId="6699CEB6" w14:textId="77777777" w:rsidR="009C426A" w:rsidRPr="00944B72" w:rsidRDefault="009C426A" w:rsidP="009C426A">
      <w:pPr>
        <w:pStyle w:val="ListParagraph"/>
        <w:rPr>
          <w:rFonts w:eastAsia="Times New Roman" w:cstheme="minorHAnsi"/>
          <w:i/>
          <w:szCs w:val="28"/>
          <w:lang w:eastAsia="en-AU"/>
        </w:rPr>
      </w:pPr>
      <w:r w:rsidRPr="00944B72">
        <w:rPr>
          <w:rFonts w:eastAsia="Times New Roman" w:cstheme="minorHAnsi"/>
          <w:i/>
          <w:szCs w:val="28"/>
          <w:lang w:eastAsia="en-AU"/>
        </w:rPr>
        <w:t>Extension: Students can also measure the radiation dose from each of these objects using a personal dosimeter (Note: All our radioactive objects registered a negligible or no dose on a personal dosimeter over a period of 30 minutes)</w:t>
      </w:r>
    </w:p>
    <w:p w14:paraId="359C12CE" w14:textId="77777777" w:rsidR="009C426A" w:rsidRPr="00944B72" w:rsidRDefault="009C426A" w:rsidP="009C426A">
      <w:pPr>
        <w:pStyle w:val="ListParagraph"/>
        <w:rPr>
          <w:rFonts w:eastAsia="Times New Roman" w:cstheme="minorHAnsi"/>
          <w:szCs w:val="28"/>
          <w:lang w:eastAsia="en-AU"/>
        </w:rPr>
      </w:pPr>
    </w:p>
    <w:p w14:paraId="3F8A37E3" w14:textId="77777777" w:rsidR="009C426A" w:rsidRPr="00944B72" w:rsidRDefault="009C426A" w:rsidP="009C426A">
      <w:pPr>
        <w:rPr>
          <w:rFonts w:eastAsia="Times New Roman" w:cstheme="minorHAnsi"/>
          <w:sz w:val="24"/>
          <w:szCs w:val="28"/>
          <w:lang w:eastAsia="en-AU"/>
        </w:rPr>
      </w:pPr>
      <w:r>
        <w:rPr>
          <w:rFonts w:eastAsia="Times New Roman" w:cstheme="minorHAnsi"/>
          <w:b/>
          <w:sz w:val="24"/>
          <w:szCs w:val="28"/>
          <w:lang w:eastAsia="en-AU"/>
        </w:rPr>
        <w:t>Don’t forget</w:t>
      </w:r>
      <w:r w:rsidRPr="00944B72">
        <w:rPr>
          <w:rFonts w:eastAsia="Times New Roman" w:cstheme="minorHAnsi"/>
          <w:b/>
          <w:sz w:val="24"/>
          <w:szCs w:val="28"/>
          <w:lang w:eastAsia="en-AU"/>
        </w:rPr>
        <w:t>:</w:t>
      </w:r>
    </w:p>
    <w:p w14:paraId="348ECB25" w14:textId="77777777" w:rsidR="009C426A" w:rsidRPr="00944B72" w:rsidRDefault="009C426A" w:rsidP="009C426A">
      <w:pPr>
        <w:rPr>
          <w:rFonts w:eastAsia="Times New Roman" w:cstheme="minorHAnsi"/>
          <w:sz w:val="24"/>
          <w:szCs w:val="28"/>
          <w:lang w:eastAsia="en-AU"/>
        </w:rPr>
      </w:pPr>
      <w:r w:rsidRPr="00944B72">
        <w:rPr>
          <w:rFonts w:eastAsia="Times New Roman" w:cstheme="minorHAnsi"/>
          <w:sz w:val="24"/>
          <w:szCs w:val="28"/>
          <w:lang w:eastAsia="en-AU"/>
        </w:rPr>
        <w:t>- Please send us your class’ proposed experiment at least one day before the session. We’ll check that it</w:t>
      </w:r>
      <w:r>
        <w:rPr>
          <w:rFonts w:eastAsia="Times New Roman" w:cstheme="minorHAnsi"/>
          <w:sz w:val="24"/>
          <w:szCs w:val="28"/>
          <w:lang w:eastAsia="en-AU"/>
        </w:rPr>
        <w:t>’</w:t>
      </w:r>
      <w:r w:rsidRPr="00944B72">
        <w:rPr>
          <w:rFonts w:eastAsia="Times New Roman" w:cstheme="minorHAnsi"/>
          <w:sz w:val="24"/>
          <w:szCs w:val="28"/>
          <w:lang w:eastAsia="en-AU"/>
        </w:rPr>
        <w:t>s feasible for us to do with our equipment in the given time</w:t>
      </w:r>
    </w:p>
    <w:p w14:paraId="65140F73" w14:textId="77777777" w:rsidR="009C426A" w:rsidRPr="00944B72" w:rsidRDefault="009C426A" w:rsidP="009C426A">
      <w:pPr>
        <w:rPr>
          <w:rFonts w:eastAsia="Times New Roman" w:cstheme="minorHAnsi"/>
          <w:sz w:val="24"/>
          <w:szCs w:val="28"/>
          <w:lang w:eastAsia="en-AU"/>
        </w:rPr>
      </w:pPr>
      <w:r w:rsidRPr="00944B72">
        <w:rPr>
          <w:rFonts w:eastAsia="Times New Roman" w:cstheme="minorHAnsi"/>
          <w:sz w:val="24"/>
          <w:szCs w:val="28"/>
          <w:lang w:eastAsia="en-AU"/>
        </w:rPr>
        <w:t>- Simple experiments work best via videoconference</w:t>
      </w:r>
      <w:r>
        <w:rPr>
          <w:rFonts w:eastAsia="Times New Roman" w:cstheme="minorHAnsi"/>
          <w:sz w:val="24"/>
          <w:szCs w:val="28"/>
          <w:lang w:eastAsia="en-AU"/>
        </w:rPr>
        <w:t xml:space="preserve"> – experiments that have multiple hypotheses and aims tend to run over time and confuse students</w:t>
      </w:r>
    </w:p>
    <w:p w14:paraId="6308566A" w14:textId="576C6C1A" w:rsidR="009C426A" w:rsidRDefault="009C426A">
      <w:pPr>
        <w:spacing w:after="200" w:line="276" w:lineRule="auto"/>
        <w:rPr>
          <w:b/>
          <w:sz w:val="28"/>
          <w:u w:val="single"/>
        </w:rPr>
      </w:pPr>
    </w:p>
    <w:sectPr w:rsidR="009C426A" w:rsidSect="00012DE6">
      <w:headerReference w:type="default" r:id="rId8"/>
      <w:footerReference w:type="default" r:id="rId9"/>
      <w:pgSz w:w="11906" w:h="16838"/>
      <w:pgMar w:top="1134" w:right="1440" w:bottom="1440" w:left="144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05CC5" w14:textId="77777777" w:rsidR="000B1835" w:rsidRDefault="000B1835" w:rsidP="00B627D9">
      <w:pPr>
        <w:spacing w:after="0"/>
      </w:pPr>
      <w:r>
        <w:separator/>
      </w:r>
    </w:p>
  </w:endnote>
  <w:endnote w:type="continuationSeparator" w:id="0">
    <w:p w14:paraId="12F4C0D7" w14:textId="77777777" w:rsidR="000B1835" w:rsidRDefault="000B1835"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5372" w14:textId="2082DD31" w:rsidR="000B1835" w:rsidRPr="007909DE" w:rsidRDefault="000438C8" w:rsidP="007909DE">
    <w:pPr>
      <w:pStyle w:val="Footer"/>
      <w:pBdr>
        <w:top w:val="single" w:sz="4" w:space="1" w:color="D9D9D9" w:themeColor="background1" w:themeShade="D9"/>
      </w:pBdr>
      <w:tabs>
        <w:tab w:val="left" w:pos="1590"/>
      </w:tabs>
      <w:rPr>
        <w:rFonts w:ascii="Arial" w:hAnsi="Arial" w:cs="Arial"/>
      </w:rPr>
    </w:pPr>
    <w:r>
      <w:rPr>
        <w:rFonts w:ascii="Arial" w:hAnsi="Arial" w:cs="Arial"/>
      </w:rPr>
      <w:t>Nuclear Science Inquiry Skills – Example experiments</w:t>
    </w:r>
    <w:r>
      <w:rPr>
        <w:rFonts w:ascii="Arial" w:hAnsi="Arial" w:cs="Arial"/>
      </w:rPr>
      <w:tab/>
      <w:t xml:space="preserve">                   </w:t>
    </w:r>
    <w:r w:rsidR="000B1835" w:rsidRPr="007909DE">
      <w:rPr>
        <w:rFonts w:ascii="Arial" w:hAnsi="Arial" w:cs="Arial"/>
      </w:rPr>
      <w:fldChar w:fldCharType="begin"/>
    </w:r>
    <w:r w:rsidR="000B1835" w:rsidRPr="007909DE">
      <w:rPr>
        <w:rFonts w:ascii="Arial" w:hAnsi="Arial" w:cs="Arial"/>
      </w:rPr>
      <w:instrText xml:space="preserve"> SAVEDATE  \@ "d MMMM yyyy"  \* MERGEFORMAT </w:instrText>
    </w:r>
    <w:r w:rsidR="000B1835" w:rsidRPr="007909DE">
      <w:rPr>
        <w:rFonts w:ascii="Arial" w:hAnsi="Arial" w:cs="Arial"/>
      </w:rPr>
      <w:fldChar w:fldCharType="separate"/>
    </w:r>
    <w:r>
      <w:rPr>
        <w:rFonts w:ascii="Arial" w:hAnsi="Arial" w:cs="Arial"/>
        <w:noProof/>
      </w:rPr>
      <w:t>19 February 2021</w:t>
    </w:r>
    <w:r w:rsidR="000B1835" w:rsidRPr="007909DE">
      <w:rPr>
        <w:rFonts w:ascii="Arial" w:hAnsi="Arial" w:cs="Arial"/>
      </w:rPr>
      <w:fldChar w:fldCharType="end"/>
    </w:r>
    <w:r w:rsidR="000B1835" w:rsidRPr="007909DE">
      <w:rPr>
        <w:rFonts w:ascii="Arial" w:hAnsi="Arial" w:cs="Arial"/>
      </w:rPr>
      <w:tab/>
    </w:r>
    <w:sdt>
      <w:sdtPr>
        <w:rPr>
          <w:rFonts w:ascii="Arial" w:hAnsi="Arial" w:cs="Arial"/>
        </w:rPr>
        <w:id w:val="-1173179715"/>
        <w:docPartObj>
          <w:docPartGallery w:val="Page Numbers (Bottom of Page)"/>
          <w:docPartUnique/>
        </w:docPartObj>
      </w:sdtPr>
      <w:sdtEndPr>
        <w:rPr>
          <w:color w:val="808080" w:themeColor="background1" w:themeShade="80"/>
          <w:spacing w:val="60"/>
        </w:rPr>
      </w:sdtEndPr>
      <w:sdtContent>
        <w:r w:rsidR="000B1835" w:rsidRPr="007909DE">
          <w:rPr>
            <w:rFonts w:ascii="Arial" w:hAnsi="Arial" w:cs="Arial"/>
          </w:rPr>
          <w:t xml:space="preserve">Page | </w:t>
        </w:r>
        <w:r w:rsidR="000B1835" w:rsidRPr="007909DE">
          <w:rPr>
            <w:rFonts w:ascii="Arial" w:hAnsi="Arial" w:cs="Arial"/>
          </w:rPr>
          <w:fldChar w:fldCharType="begin"/>
        </w:r>
        <w:r w:rsidR="000B1835" w:rsidRPr="007909DE">
          <w:rPr>
            <w:rFonts w:ascii="Arial" w:hAnsi="Arial" w:cs="Arial"/>
          </w:rPr>
          <w:instrText xml:space="preserve"> PAGE   \* MERGEFORMAT </w:instrText>
        </w:r>
        <w:r w:rsidR="000B1835" w:rsidRPr="007909DE">
          <w:rPr>
            <w:rFonts w:ascii="Arial" w:hAnsi="Arial" w:cs="Arial"/>
          </w:rPr>
          <w:fldChar w:fldCharType="separate"/>
        </w:r>
        <w:r w:rsidR="000B1835">
          <w:rPr>
            <w:rFonts w:ascii="Arial" w:hAnsi="Arial" w:cs="Arial"/>
            <w:noProof/>
          </w:rPr>
          <w:t>10</w:t>
        </w:r>
        <w:r w:rsidR="000B1835" w:rsidRPr="007909DE">
          <w:rPr>
            <w:rFonts w:ascii="Arial" w:hAnsi="Arial" w:cs="Arial"/>
            <w:noProof/>
          </w:rPr>
          <w:fldChar w:fldCharType="end"/>
        </w:r>
      </w:sdtContent>
    </w:sdt>
  </w:p>
  <w:p w14:paraId="161825C4" w14:textId="77777777" w:rsidR="000B1835" w:rsidRPr="007909DE" w:rsidRDefault="000B1835" w:rsidP="007909DE">
    <w:pPr>
      <w:pStyle w:val="Footer"/>
    </w:pPr>
  </w:p>
  <w:p w14:paraId="376D92AA" w14:textId="77777777" w:rsidR="000B1835" w:rsidRDefault="000B1835"/>
  <w:p w14:paraId="01A06206" w14:textId="77777777" w:rsidR="000B1835" w:rsidRDefault="000B18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C09D" w14:textId="77777777" w:rsidR="000B1835" w:rsidRDefault="000B1835" w:rsidP="00B627D9">
      <w:pPr>
        <w:spacing w:after="0"/>
      </w:pPr>
      <w:r>
        <w:separator/>
      </w:r>
    </w:p>
  </w:footnote>
  <w:footnote w:type="continuationSeparator" w:id="0">
    <w:p w14:paraId="353930AF" w14:textId="77777777" w:rsidR="000B1835" w:rsidRDefault="000B1835"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8B44" w14:textId="77777777" w:rsidR="000B1835" w:rsidRDefault="000B1835">
    <w:pPr>
      <w:pStyle w:val="Header"/>
    </w:pPr>
    <w:r>
      <w:rPr>
        <w:noProof/>
        <w:lang w:eastAsia="en-AU"/>
      </w:rPr>
      <w:drawing>
        <wp:anchor distT="0" distB="0" distL="114300" distR="114300" simplePos="0" relativeHeight="251659264" behindDoc="0" locked="0" layoutInCell="1" allowOverlap="1" wp14:anchorId="3B201F0D" wp14:editId="5A540F8F">
          <wp:simplePos x="0" y="0"/>
          <wp:positionH relativeFrom="column">
            <wp:posOffset>4874260</wp:posOffset>
          </wp:positionH>
          <wp:positionV relativeFrom="paragraph">
            <wp:posOffset>-230505</wp:posOffset>
          </wp:positionV>
          <wp:extent cx="1504950" cy="419735"/>
          <wp:effectExtent l="0" t="0" r="0" b="0"/>
          <wp:wrapSquare wrapText="bothSides"/>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A28"/>
    <w:multiLevelType w:val="hybridMultilevel"/>
    <w:tmpl w:val="982C6E0A"/>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E5D05"/>
    <w:multiLevelType w:val="hybridMultilevel"/>
    <w:tmpl w:val="8B8AC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67C84"/>
    <w:multiLevelType w:val="hybridMultilevel"/>
    <w:tmpl w:val="7506C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EF201E"/>
    <w:multiLevelType w:val="hybridMultilevel"/>
    <w:tmpl w:val="B32C3DC4"/>
    <w:lvl w:ilvl="0" w:tplc="D514089E">
      <w:start w:val="1"/>
      <w:numFmt w:val="bullet"/>
      <w:lvlText w:val="-"/>
      <w:lvlJc w:val="left"/>
      <w:pPr>
        <w:tabs>
          <w:tab w:val="num" w:pos="720"/>
        </w:tabs>
        <w:ind w:left="720" w:hanging="360"/>
      </w:pPr>
      <w:rPr>
        <w:rFonts w:ascii="Times New Roman" w:hAnsi="Times New Roman" w:hint="default"/>
      </w:rPr>
    </w:lvl>
    <w:lvl w:ilvl="1" w:tplc="E98427EE">
      <w:start w:val="1"/>
      <w:numFmt w:val="bullet"/>
      <w:lvlText w:val="-"/>
      <w:lvlJc w:val="left"/>
      <w:pPr>
        <w:tabs>
          <w:tab w:val="num" w:pos="1440"/>
        </w:tabs>
        <w:ind w:left="1440" w:hanging="360"/>
      </w:pPr>
      <w:rPr>
        <w:rFonts w:ascii="Times New Roman" w:hAnsi="Times New Roman" w:hint="default"/>
      </w:rPr>
    </w:lvl>
    <w:lvl w:ilvl="2" w:tplc="4328E2A2" w:tentative="1">
      <w:start w:val="1"/>
      <w:numFmt w:val="bullet"/>
      <w:lvlText w:val="-"/>
      <w:lvlJc w:val="left"/>
      <w:pPr>
        <w:tabs>
          <w:tab w:val="num" w:pos="2160"/>
        </w:tabs>
        <w:ind w:left="2160" w:hanging="360"/>
      </w:pPr>
      <w:rPr>
        <w:rFonts w:ascii="Times New Roman" w:hAnsi="Times New Roman" w:hint="default"/>
      </w:rPr>
    </w:lvl>
    <w:lvl w:ilvl="3" w:tplc="07F49F60" w:tentative="1">
      <w:start w:val="1"/>
      <w:numFmt w:val="bullet"/>
      <w:lvlText w:val="-"/>
      <w:lvlJc w:val="left"/>
      <w:pPr>
        <w:tabs>
          <w:tab w:val="num" w:pos="2880"/>
        </w:tabs>
        <w:ind w:left="2880" w:hanging="360"/>
      </w:pPr>
      <w:rPr>
        <w:rFonts w:ascii="Times New Roman" w:hAnsi="Times New Roman" w:hint="default"/>
      </w:rPr>
    </w:lvl>
    <w:lvl w:ilvl="4" w:tplc="9AEA9796" w:tentative="1">
      <w:start w:val="1"/>
      <w:numFmt w:val="bullet"/>
      <w:lvlText w:val="-"/>
      <w:lvlJc w:val="left"/>
      <w:pPr>
        <w:tabs>
          <w:tab w:val="num" w:pos="3600"/>
        </w:tabs>
        <w:ind w:left="3600" w:hanging="360"/>
      </w:pPr>
      <w:rPr>
        <w:rFonts w:ascii="Times New Roman" w:hAnsi="Times New Roman" w:hint="default"/>
      </w:rPr>
    </w:lvl>
    <w:lvl w:ilvl="5" w:tplc="C4B00C90" w:tentative="1">
      <w:start w:val="1"/>
      <w:numFmt w:val="bullet"/>
      <w:lvlText w:val="-"/>
      <w:lvlJc w:val="left"/>
      <w:pPr>
        <w:tabs>
          <w:tab w:val="num" w:pos="4320"/>
        </w:tabs>
        <w:ind w:left="4320" w:hanging="360"/>
      </w:pPr>
      <w:rPr>
        <w:rFonts w:ascii="Times New Roman" w:hAnsi="Times New Roman" w:hint="default"/>
      </w:rPr>
    </w:lvl>
    <w:lvl w:ilvl="6" w:tplc="33464BAC" w:tentative="1">
      <w:start w:val="1"/>
      <w:numFmt w:val="bullet"/>
      <w:lvlText w:val="-"/>
      <w:lvlJc w:val="left"/>
      <w:pPr>
        <w:tabs>
          <w:tab w:val="num" w:pos="5040"/>
        </w:tabs>
        <w:ind w:left="5040" w:hanging="360"/>
      </w:pPr>
      <w:rPr>
        <w:rFonts w:ascii="Times New Roman" w:hAnsi="Times New Roman" w:hint="default"/>
      </w:rPr>
    </w:lvl>
    <w:lvl w:ilvl="7" w:tplc="6AAE28E2" w:tentative="1">
      <w:start w:val="1"/>
      <w:numFmt w:val="bullet"/>
      <w:lvlText w:val="-"/>
      <w:lvlJc w:val="left"/>
      <w:pPr>
        <w:tabs>
          <w:tab w:val="num" w:pos="5760"/>
        </w:tabs>
        <w:ind w:left="5760" w:hanging="360"/>
      </w:pPr>
      <w:rPr>
        <w:rFonts w:ascii="Times New Roman" w:hAnsi="Times New Roman" w:hint="default"/>
      </w:rPr>
    </w:lvl>
    <w:lvl w:ilvl="8" w:tplc="B5C259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8453B1"/>
    <w:multiLevelType w:val="hybridMultilevel"/>
    <w:tmpl w:val="D43206BC"/>
    <w:lvl w:ilvl="0" w:tplc="A19689F8">
      <w:start w:val="1"/>
      <w:numFmt w:val="bullet"/>
      <w:lvlText w:val="-"/>
      <w:lvlJc w:val="left"/>
      <w:pPr>
        <w:tabs>
          <w:tab w:val="num" w:pos="720"/>
        </w:tabs>
        <w:ind w:left="720" w:hanging="360"/>
      </w:pPr>
      <w:rPr>
        <w:rFonts w:ascii="Times New Roman" w:hAnsi="Times New Roman" w:hint="default"/>
      </w:rPr>
    </w:lvl>
    <w:lvl w:ilvl="1" w:tplc="8C62FB14">
      <w:start w:val="1"/>
      <w:numFmt w:val="bullet"/>
      <w:lvlText w:val="-"/>
      <w:lvlJc w:val="left"/>
      <w:pPr>
        <w:tabs>
          <w:tab w:val="num" w:pos="1440"/>
        </w:tabs>
        <w:ind w:left="1440" w:hanging="360"/>
      </w:pPr>
      <w:rPr>
        <w:rFonts w:ascii="Times New Roman" w:hAnsi="Times New Roman" w:hint="default"/>
      </w:rPr>
    </w:lvl>
    <w:lvl w:ilvl="2" w:tplc="BABEA78C" w:tentative="1">
      <w:start w:val="1"/>
      <w:numFmt w:val="bullet"/>
      <w:lvlText w:val="-"/>
      <w:lvlJc w:val="left"/>
      <w:pPr>
        <w:tabs>
          <w:tab w:val="num" w:pos="2160"/>
        </w:tabs>
        <w:ind w:left="2160" w:hanging="360"/>
      </w:pPr>
      <w:rPr>
        <w:rFonts w:ascii="Times New Roman" w:hAnsi="Times New Roman" w:hint="default"/>
      </w:rPr>
    </w:lvl>
    <w:lvl w:ilvl="3" w:tplc="3864C2CE" w:tentative="1">
      <w:start w:val="1"/>
      <w:numFmt w:val="bullet"/>
      <w:lvlText w:val="-"/>
      <w:lvlJc w:val="left"/>
      <w:pPr>
        <w:tabs>
          <w:tab w:val="num" w:pos="2880"/>
        </w:tabs>
        <w:ind w:left="2880" w:hanging="360"/>
      </w:pPr>
      <w:rPr>
        <w:rFonts w:ascii="Times New Roman" w:hAnsi="Times New Roman" w:hint="default"/>
      </w:rPr>
    </w:lvl>
    <w:lvl w:ilvl="4" w:tplc="12D01AC6" w:tentative="1">
      <w:start w:val="1"/>
      <w:numFmt w:val="bullet"/>
      <w:lvlText w:val="-"/>
      <w:lvlJc w:val="left"/>
      <w:pPr>
        <w:tabs>
          <w:tab w:val="num" w:pos="3600"/>
        </w:tabs>
        <w:ind w:left="3600" w:hanging="360"/>
      </w:pPr>
      <w:rPr>
        <w:rFonts w:ascii="Times New Roman" w:hAnsi="Times New Roman" w:hint="default"/>
      </w:rPr>
    </w:lvl>
    <w:lvl w:ilvl="5" w:tplc="5DC84F58" w:tentative="1">
      <w:start w:val="1"/>
      <w:numFmt w:val="bullet"/>
      <w:lvlText w:val="-"/>
      <w:lvlJc w:val="left"/>
      <w:pPr>
        <w:tabs>
          <w:tab w:val="num" w:pos="4320"/>
        </w:tabs>
        <w:ind w:left="4320" w:hanging="360"/>
      </w:pPr>
      <w:rPr>
        <w:rFonts w:ascii="Times New Roman" w:hAnsi="Times New Roman" w:hint="default"/>
      </w:rPr>
    </w:lvl>
    <w:lvl w:ilvl="6" w:tplc="50B8FD92" w:tentative="1">
      <w:start w:val="1"/>
      <w:numFmt w:val="bullet"/>
      <w:lvlText w:val="-"/>
      <w:lvlJc w:val="left"/>
      <w:pPr>
        <w:tabs>
          <w:tab w:val="num" w:pos="5040"/>
        </w:tabs>
        <w:ind w:left="5040" w:hanging="360"/>
      </w:pPr>
      <w:rPr>
        <w:rFonts w:ascii="Times New Roman" w:hAnsi="Times New Roman" w:hint="default"/>
      </w:rPr>
    </w:lvl>
    <w:lvl w:ilvl="7" w:tplc="6B7CE24C" w:tentative="1">
      <w:start w:val="1"/>
      <w:numFmt w:val="bullet"/>
      <w:lvlText w:val="-"/>
      <w:lvlJc w:val="left"/>
      <w:pPr>
        <w:tabs>
          <w:tab w:val="num" w:pos="5760"/>
        </w:tabs>
        <w:ind w:left="5760" w:hanging="360"/>
      </w:pPr>
      <w:rPr>
        <w:rFonts w:ascii="Times New Roman" w:hAnsi="Times New Roman" w:hint="default"/>
      </w:rPr>
    </w:lvl>
    <w:lvl w:ilvl="8" w:tplc="3DBA67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6804B3"/>
    <w:multiLevelType w:val="hybridMultilevel"/>
    <w:tmpl w:val="F68AAC56"/>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9"/>
  </w:num>
  <w:num w:numId="6">
    <w:abstractNumId w:val="1"/>
  </w:num>
  <w:num w:numId="7">
    <w:abstractNumId w:val="3"/>
  </w:num>
  <w:num w:numId="8">
    <w:abstractNumId w:val="11"/>
  </w:num>
  <w:num w:numId="9">
    <w:abstractNumId w:val="7"/>
  </w:num>
  <w:num w:numId="10">
    <w:abstractNumId w:val="0"/>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12DE6"/>
    <w:rsid w:val="000438C8"/>
    <w:rsid w:val="00050453"/>
    <w:rsid w:val="000B1835"/>
    <w:rsid w:val="001415B0"/>
    <w:rsid w:val="00146926"/>
    <w:rsid w:val="002A3483"/>
    <w:rsid w:val="002A6D9F"/>
    <w:rsid w:val="002B4177"/>
    <w:rsid w:val="004460A5"/>
    <w:rsid w:val="004F7A37"/>
    <w:rsid w:val="005478CF"/>
    <w:rsid w:val="005C6925"/>
    <w:rsid w:val="006B38DB"/>
    <w:rsid w:val="006F2B19"/>
    <w:rsid w:val="00743CC7"/>
    <w:rsid w:val="0076424B"/>
    <w:rsid w:val="007909DE"/>
    <w:rsid w:val="00846E72"/>
    <w:rsid w:val="008B38E9"/>
    <w:rsid w:val="008F50B0"/>
    <w:rsid w:val="009C426A"/>
    <w:rsid w:val="009C4545"/>
    <w:rsid w:val="00A66AAA"/>
    <w:rsid w:val="00AA27F3"/>
    <w:rsid w:val="00AE2A64"/>
    <w:rsid w:val="00AE7F5E"/>
    <w:rsid w:val="00B612F1"/>
    <w:rsid w:val="00B620B4"/>
    <w:rsid w:val="00B627D9"/>
    <w:rsid w:val="00B9643B"/>
    <w:rsid w:val="00D63F0B"/>
    <w:rsid w:val="00D87398"/>
    <w:rsid w:val="00D932F1"/>
    <w:rsid w:val="00E1754A"/>
    <w:rsid w:val="00E75340"/>
    <w:rsid w:val="00E87C0F"/>
    <w:rsid w:val="00EB4C9A"/>
    <w:rsid w:val="00EC35C3"/>
    <w:rsid w:val="00EF2B73"/>
    <w:rsid w:val="00F52B57"/>
    <w:rsid w:val="00FA1CED"/>
    <w:rsid w:val="00FD0B67"/>
    <w:rsid w:val="00FD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ECDB0A"/>
  <w15:docId w15:val="{F7D03359-221E-488D-9F0E-27E91873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2DE6"/>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012D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01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12DE6"/>
    <w:rPr>
      <w:rFonts w:cs="Times New Roman"/>
      <w:color w:val="0000FF"/>
      <w:u w:val="single"/>
    </w:rPr>
  </w:style>
  <w:style w:type="character" w:styleId="FollowedHyperlink">
    <w:name w:val="FollowedHyperlink"/>
    <w:basedOn w:val="DefaultParagraphFont"/>
    <w:uiPriority w:val="99"/>
    <w:semiHidden/>
    <w:unhideWhenUsed/>
    <w:rsid w:val="00E1754A"/>
    <w:rPr>
      <w:color w:val="800080" w:themeColor="followedHyperlink"/>
      <w:u w:val="single"/>
    </w:rPr>
  </w:style>
  <w:style w:type="character" w:customStyle="1" w:styleId="Heading4Char">
    <w:name w:val="Heading 4 Char"/>
    <w:basedOn w:val="DefaultParagraphFont"/>
    <w:link w:val="Heading4"/>
    <w:uiPriority w:val="9"/>
    <w:semiHidden/>
    <w:rsid w:val="00D932F1"/>
    <w:rPr>
      <w:rFonts w:asciiTheme="majorHAnsi" w:eastAsiaTheme="majorEastAsia" w:hAnsiTheme="majorHAnsi" w:cstheme="majorBidi"/>
      <w:i/>
      <w:iCs/>
      <w:color w:val="365F91" w:themeColor="accent1" w:themeShade="BF"/>
      <w:sz w:val="16"/>
      <w:szCs w:val="16"/>
    </w:rPr>
  </w:style>
  <w:style w:type="character" w:styleId="PlaceholderText">
    <w:name w:val="Placeholder Text"/>
    <w:basedOn w:val="DefaultParagraphFont"/>
    <w:uiPriority w:val="99"/>
    <w:semiHidden/>
    <w:rsid w:val="00743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275471">
      <w:bodyDiv w:val="1"/>
      <w:marLeft w:val="0"/>
      <w:marRight w:val="0"/>
      <w:marTop w:val="0"/>
      <w:marBottom w:val="0"/>
      <w:divBdr>
        <w:top w:val="none" w:sz="0" w:space="0" w:color="auto"/>
        <w:left w:val="none" w:sz="0" w:space="0" w:color="auto"/>
        <w:bottom w:val="none" w:sz="0" w:space="0" w:color="auto"/>
        <w:right w:val="none" w:sz="0" w:space="0" w:color="auto"/>
      </w:divBdr>
    </w:div>
    <w:div w:id="1611277421">
      <w:bodyDiv w:val="1"/>
      <w:marLeft w:val="0"/>
      <w:marRight w:val="0"/>
      <w:marTop w:val="0"/>
      <w:marBottom w:val="0"/>
      <w:divBdr>
        <w:top w:val="none" w:sz="0" w:space="0" w:color="auto"/>
        <w:left w:val="none" w:sz="0" w:space="0" w:color="auto"/>
        <w:bottom w:val="none" w:sz="0" w:space="0" w:color="auto"/>
        <w:right w:val="none" w:sz="0" w:space="0" w:color="auto"/>
      </w:divBdr>
      <w:divsChild>
        <w:div w:id="1513102476">
          <w:marLeft w:val="1267"/>
          <w:marRight w:val="0"/>
          <w:marTop w:val="0"/>
          <w:marBottom w:val="0"/>
          <w:divBdr>
            <w:top w:val="none" w:sz="0" w:space="0" w:color="auto"/>
            <w:left w:val="none" w:sz="0" w:space="0" w:color="auto"/>
            <w:bottom w:val="none" w:sz="0" w:space="0" w:color="auto"/>
            <w:right w:val="none" w:sz="0" w:space="0" w:color="auto"/>
          </w:divBdr>
        </w:div>
        <w:div w:id="321472531">
          <w:marLeft w:val="1267"/>
          <w:marRight w:val="0"/>
          <w:marTop w:val="0"/>
          <w:marBottom w:val="0"/>
          <w:divBdr>
            <w:top w:val="none" w:sz="0" w:space="0" w:color="auto"/>
            <w:left w:val="none" w:sz="0" w:space="0" w:color="auto"/>
            <w:bottom w:val="none" w:sz="0" w:space="0" w:color="auto"/>
            <w:right w:val="none" w:sz="0" w:space="0" w:color="auto"/>
          </w:divBdr>
        </w:div>
        <w:div w:id="1238327002">
          <w:marLeft w:val="1267"/>
          <w:marRight w:val="0"/>
          <w:marTop w:val="0"/>
          <w:marBottom w:val="0"/>
          <w:divBdr>
            <w:top w:val="none" w:sz="0" w:space="0" w:color="auto"/>
            <w:left w:val="none" w:sz="0" w:space="0" w:color="auto"/>
            <w:bottom w:val="none" w:sz="0" w:space="0" w:color="auto"/>
            <w:right w:val="none" w:sz="0" w:space="0" w:color="auto"/>
          </w:divBdr>
        </w:div>
        <w:div w:id="365524626">
          <w:marLeft w:val="1267"/>
          <w:marRight w:val="0"/>
          <w:marTop w:val="0"/>
          <w:marBottom w:val="0"/>
          <w:divBdr>
            <w:top w:val="none" w:sz="0" w:space="0" w:color="auto"/>
            <w:left w:val="none" w:sz="0" w:space="0" w:color="auto"/>
            <w:bottom w:val="none" w:sz="0" w:space="0" w:color="auto"/>
            <w:right w:val="none" w:sz="0" w:space="0" w:color="auto"/>
          </w:divBdr>
        </w:div>
      </w:divsChild>
    </w:div>
    <w:div w:id="18883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DB50-B2EC-4D56-B690-12C82718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Year 11 Chemistry</vt:lpstr>
    </vt:vector>
  </TitlesOfParts>
  <Company>ANSTO</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Chemistry</dc:title>
  <dc:subject>Videoconference workbook</dc:subject>
  <dc:creator>MURPHY, Bridget</dc:creator>
  <cp:lastModifiedBy>MULHOLLAND, Julie</cp:lastModifiedBy>
  <cp:revision>3</cp:revision>
  <dcterms:created xsi:type="dcterms:W3CDTF">2021-02-19T05:11:00Z</dcterms:created>
  <dcterms:modified xsi:type="dcterms:W3CDTF">2021-02-19T05:17:00Z</dcterms:modified>
</cp:coreProperties>
</file>